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ECB" w:rsidRPr="00B47D86" w:rsidRDefault="00381D52" w:rsidP="00DB4ECB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B47D86">
        <w:rPr>
          <w:rFonts w:ascii="Times New Roman" w:hAnsi="Times New Roman" w:cs="Times New Roman"/>
          <w:i/>
          <w:sz w:val="20"/>
          <w:szCs w:val="20"/>
          <w:lang w:val="ru-RU"/>
        </w:rPr>
        <w:t xml:space="preserve">Приложение </w:t>
      </w:r>
      <w:r w:rsidR="00DB4ECB" w:rsidRPr="00B47D86">
        <w:rPr>
          <w:rFonts w:ascii="Times New Roman" w:hAnsi="Times New Roman" w:cs="Times New Roman"/>
          <w:i/>
          <w:sz w:val="20"/>
          <w:szCs w:val="20"/>
          <w:lang w:val="ru-RU"/>
        </w:rPr>
        <w:t>№1</w:t>
      </w:r>
    </w:p>
    <w:p w:rsidR="00D92888" w:rsidRPr="00B47D86" w:rsidRDefault="00513B0D" w:rsidP="00DB4ECB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B47D86">
        <w:rPr>
          <w:rFonts w:ascii="Times New Roman" w:hAnsi="Times New Roman" w:cs="Times New Roman"/>
          <w:i/>
          <w:sz w:val="20"/>
          <w:szCs w:val="20"/>
          <w:lang w:val="ru-RU"/>
        </w:rPr>
        <w:t>към</w:t>
      </w:r>
      <w:proofErr w:type="spellEnd"/>
      <w:r w:rsidRPr="00B47D86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B47D86">
        <w:rPr>
          <w:rFonts w:ascii="Times New Roman" w:hAnsi="Times New Roman" w:cs="Times New Roman"/>
          <w:i/>
          <w:sz w:val="20"/>
          <w:szCs w:val="20"/>
          <w:lang w:val="ru-RU"/>
        </w:rPr>
        <w:t>Ценово</w:t>
      </w:r>
      <w:proofErr w:type="spellEnd"/>
      <w:r w:rsidRPr="00B47D86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предложение</w:t>
      </w:r>
    </w:p>
    <w:p w:rsidR="00381D52" w:rsidRPr="00B47D86" w:rsidRDefault="00381D52" w:rsidP="00B47D8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81D52" w:rsidRDefault="00873642" w:rsidP="00B47D8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  <w:r w:rsidRPr="008B5C77">
        <w:rPr>
          <w:rFonts w:ascii="Times New Roman" w:hAnsi="Times New Roman" w:cs="Times New Roman"/>
          <w:b/>
          <w:i/>
          <w:sz w:val="24"/>
          <w:szCs w:val="24"/>
          <w:lang w:val="en-AU"/>
        </w:rPr>
        <w:t>"</w:t>
      </w:r>
      <w:r w:rsidRPr="008B5C77">
        <w:rPr>
          <w:rFonts w:ascii="Times New Roman" w:hAnsi="Times New Roman" w:cs="Times New Roman"/>
          <w:b/>
          <w:i/>
          <w:sz w:val="24"/>
          <w:szCs w:val="24"/>
        </w:rPr>
        <w:t xml:space="preserve">СМР ПО </w:t>
      </w:r>
      <w:r w:rsidR="00EE1377" w:rsidRPr="008B5C77">
        <w:rPr>
          <w:rFonts w:ascii="Times New Roman" w:hAnsi="Times New Roman" w:cs="Times New Roman"/>
          <w:b/>
          <w:i/>
          <w:sz w:val="24"/>
          <w:szCs w:val="24"/>
        </w:rPr>
        <w:t>УЛИЧНА МРЕЖА,</w:t>
      </w:r>
      <w:r w:rsidRPr="008B5C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5C77">
        <w:rPr>
          <w:rFonts w:ascii="Times New Roman" w:hAnsi="Times New Roman" w:cs="Times New Roman"/>
          <w:b/>
          <w:i/>
          <w:sz w:val="24"/>
          <w:szCs w:val="24"/>
          <w:lang w:val="en-AU"/>
        </w:rPr>
        <w:t xml:space="preserve">ПЪТНА ИНФРАСТРУКТУРА И СЪОРЪЖЕНИЯ КЪМ </w:t>
      </w:r>
      <w:r w:rsidRPr="008B5C77">
        <w:rPr>
          <w:rFonts w:ascii="Times New Roman" w:hAnsi="Times New Roman" w:cs="Times New Roman"/>
          <w:b/>
          <w:i/>
          <w:sz w:val="24"/>
          <w:szCs w:val="24"/>
        </w:rPr>
        <w:t>НЕЯ</w:t>
      </w:r>
      <w:r w:rsidRPr="008B5C77">
        <w:rPr>
          <w:rFonts w:ascii="Times New Roman" w:hAnsi="Times New Roman" w:cs="Times New Roman"/>
          <w:b/>
          <w:i/>
          <w:sz w:val="24"/>
          <w:szCs w:val="24"/>
          <w:lang w:val="en-AU"/>
        </w:rPr>
        <w:t xml:space="preserve"> ЗА НУЖДИТЕ НА ОБЩИНА </w:t>
      </w:r>
      <w:r w:rsidR="00122D92" w:rsidRPr="008B5C77">
        <w:rPr>
          <w:rFonts w:ascii="Times New Roman" w:hAnsi="Times New Roman" w:cs="Times New Roman"/>
          <w:b/>
          <w:i/>
          <w:sz w:val="24"/>
          <w:szCs w:val="24"/>
        </w:rPr>
        <w:t>ПЕЩЕРА</w:t>
      </w:r>
      <w:r w:rsidRPr="008B5C77">
        <w:rPr>
          <w:rFonts w:ascii="Times New Roman" w:hAnsi="Times New Roman" w:cs="Times New Roman"/>
          <w:b/>
          <w:i/>
          <w:sz w:val="24"/>
          <w:szCs w:val="24"/>
          <w:lang w:val="en-AU"/>
        </w:rPr>
        <w:t>"</w:t>
      </w:r>
    </w:p>
    <w:p w:rsidR="00122D92" w:rsidRDefault="00122D92" w:rsidP="00B47D8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</w:p>
    <w:p w:rsidR="00122D92" w:rsidRDefault="00122D92" w:rsidP="00B47D8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</w:p>
    <w:tbl>
      <w:tblPr>
        <w:tblW w:w="1231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7161"/>
        <w:gridCol w:w="1134"/>
        <w:gridCol w:w="1985"/>
        <w:gridCol w:w="1116"/>
      </w:tblGrid>
      <w:tr w:rsidR="00122D92" w:rsidRPr="00122D92" w:rsidTr="00540255">
        <w:trPr>
          <w:trHeight w:val="14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7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22D92" w:rsidRPr="00EE1377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Видове  строителни работи по поддържане, възстановяване на улици и пътища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Ед. мярка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0255" w:rsidRDefault="00122D92" w:rsidP="0054025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Единична </w:t>
            </w:r>
          </w:p>
          <w:p w:rsidR="00540255" w:rsidRDefault="00122D92" w:rsidP="0054025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цена в лв. </w:t>
            </w:r>
          </w:p>
          <w:p w:rsidR="00122D92" w:rsidRPr="00122D92" w:rsidRDefault="00122D92" w:rsidP="0054025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bookmarkStart w:id="0" w:name="_GoBack"/>
            <w:bookmarkEnd w:id="0"/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без ДДС </w:t>
            </w:r>
          </w:p>
        </w:tc>
      </w:tr>
      <w:tr w:rsidR="00122D92" w:rsidRPr="00122D92" w:rsidTr="00540255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Група № 1 Земни работи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F67765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Тънък изкоп с дълбочина до 0,15 м. в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з.п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 ръчно с прехвърляне на з. м. под ел. ограда, включително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Тънък изкоп с дълбочина до 0,5 м. в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з.п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ръчно с прехвърляне на з м. под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ел.ограда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вкл.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Изкоп за окопи и дренажи - ръчно, включително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F67765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Изкоп за окопи и дренажи - машинно,  включително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5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F67765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8639D5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Разваляне на съществуваща трошенокаменна настилка, вкл. натоварване и транспорт на изкопани скални маси до 10км и такси за оползотво</w:t>
            </w:r>
            <w:r w:rsidR="00EE13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F67765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Рязане на фуги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м1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F67765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Разкъртване на бетонова настилка, натоварване и транспорт, вкл. такси за третиране на строителни отпадъци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F67765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Натоварване и разтоварване, ръчно и превоз включително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Натоварване и разтоварване, машинно и превоз, включително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Почистване на свлачища и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срутища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машинно, без натоварване и превоз.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Машинно подравняване на банкети, без натоварване и превоз.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Профилиране и попълване на банкети - ръчно, с одобрен материал, вкл. разстилане, уплътняване и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Профилиране и попълване на банкети -машинно, с одобрен материал, вкл.  разстилане, уплътняване и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Направа насип от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з.п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на пластове за ремонт на пътно тяло до ниво, указано от Възложителя и с одобрен от него  материал, вкл. разстилане и уплътняване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Направа насип от скален  материал на пластове за ремонт на пътно тяло до ниво, указано от Възложителя и с одобрен от него материал, вкл. разстилане и уплътняване.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Почистване на водостоци с отвор до 1.0 м - ръчно, без натоварване и превоз.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Почистване на водостоци с отвор над 1.0 м - ръчно, без натоварване и превоз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Почистване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втоци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оттоци на водостоци ръчно, без натоварване и превоз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Почистване на земни и облицовани окопи, запълнени до 50 % - ръчно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Почистване на облицовани окопи, запълнени  над 50 % - ръчно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Оформяне на земни окопи, запълнени над 50 % - машинно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Почистване на бет</w:t>
            </w:r>
            <w:r w:rsidR="008639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онови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отводнителни улеи - 40/50  /без натоварване и превоз/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Почистване 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настилка от кал - ръчно /без натоварване и превоз/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Почистване 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настилка от кал, машинно /без натоварване и превоз/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Общ, обикновен изкоп 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отвал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машинно, включително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Превоз на излишни земни и скални маси от банкети, окопи,</w:t>
            </w:r>
            <w:r w:rsidR="008639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водостоци,</w:t>
            </w:r>
            <w:r w:rsidR="008639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реголи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вкл. </w:t>
            </w:r>
            <w:r w:rsidR="008639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Почистване на свлачища и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срутища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с натоварване и извозване на материала до 5 км., вкл.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Изкоп за направа корекция на водни течения съгласно указанията на Възложителя и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Почистване на пътно платно машинно.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8639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8639D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Измиване с вода на пътното платно.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8639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8639D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8639D5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639D5" w:rsidRPr="00122D92" w:rsidRDefault="008639D5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D5" w:rsidRPr="00122D92" w:rsidRDefault="008639D5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Почистване на банкети и откоси</w:t>
            </w:r>
            <w:r w:rsidR="00550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 храсти и треви - машинно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D5" w:rsidRPr="00122D92" w:rsidRDefault="00550137" w:rsidP="008639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мсм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D5" w:rsidRPr="00122D92" w:rsidRDefault="008639D5" w:rsidP="008639D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22D92" w:rsidRPr="00550137" w:rsidRDefault="00122D92" w:rsidP="00122D92"/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2D92" w:rsidRPr="00550137" w:rsidRDefault="00122D92" w:rsidP="00122D92">
            <w:r w:rsidRPr="00550137">
              <w:t xml:space="preserve">                                                                                            ВСИЧКО ПО СМЕТКА 1 - ∑ К1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2D92" w:rsidRPr="00550137" w:rsidRDefault="00122D92" w:rsidP="00122D92"/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2D92" w:rsidRPr="00550137" w:rsidRDefault="00122D92" w:rsidP="00122D92"/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Група № 2 Поддържане и ремонт на пътни и улични настилки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Работи по възстановяване по Част Пътна - малки участъци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Разваляне на съществуваща настилка, </w:t>
            </w:r>
            <w:r w:rsidR="00550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вкл. изкопаване, натоварване, съ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гласно указанията на Възложителя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Ремонт на слаби места в основата - оформяне, отстраняване на нездравия материал до достигане на здрав пласт, полагане и уплътняване на трошен камък и всички свързани с това присъщи разходи и транспорт.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37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Доставка и полагане на трошен камък с подбрана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зърнометрия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подосновен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основен пласт с различна широчина и дебелина на пласта, но с СВR не по-малък от 80% при плътност 98% от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50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плътност и при оптимално водно съдържание, вкл. всички свързани с това </w:t>
            </w:r>
            <w:r w:rsidR="00550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Изкърпване на един дупки и деформации на настилката с плътна 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асф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смес - с дебелина  до 4 см. ръчно, оформяне с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фугорез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почистване, разлив за връзка, доставка, полагане и уплътняване и всички свързани с това присъщи разходи, в т.ч. и транспорт.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Изкърпване на единични дупки и деформации на настилката с плътна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асф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смес - с дебелина 4 до 6 см. ръчно , оформяне с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фугорез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почистване, разлив за връзка, полагане и уплътняване и всички свързани с това присъщи разходи, в т.ч. и транспорт.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Изкърпване на единични дупки и деформации на настилката с плътна 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асф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смес - с дебелина 6 до 8 см. ръчно , оформяне с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фугорез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почистване, разлив за връзка, полагане и уплътняване и всички свързани с това разходи, в т.ч. и транспорт.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55013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Работи по възстановяване по Част Пътна - големи участъци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5501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Студено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фрезоване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асфалтобетонна настилка с пътна фреза, включително натоварване, извозване и депониране на 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фрезования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материал и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Изкърпване на дупки и деформации в настилката с плътна 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асф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смес - със средна  дебелина  4 см. - машинно /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фрезоване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оформяне, почистване,  разлив за връзка, полагане и уплътняване и всички свързани с това присъщи разходи, в т.ч. и транспорт.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Изкърпване на повредени площи и деформации в настилката с плътна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асф.смес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със средна дебелина 5 см. - машинно /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фрезоване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оформяне, почистване, направа на битумен разлив, доставка, полагане и уплътняване и всички свързани с това разходи/.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Изкърпване на повредени площи и деформации в настилката с плътна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асф.смес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със средна дебелина 6 см. - машинно /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фрезоване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оформяне, почистване, направа на битумен разлив, доставка, полагане и уплътняване и всички свързани с това разходи/.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Изкърпване на настилката със </w:t>
            </w:r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студена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асф</w:t>
            </w:r>
            <w:proofErr w:type="spellEnd"/>
            <w:r w:rsidRPr="00122D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смес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ръчно,  /оформяне, почистване,  доставка, полагане и всички свързани с това разходи, в т.ч. и транспорт.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Студено рециклиране на пътната настилка с дълбочина 20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Студено изкърпване на пътни настилки с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полимермодифицирана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битумна емулсия  под налягане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Обработка на  пукнатини и фуги в настилката с ширина над 3 мм. с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асф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паста, на основата 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полимермодифициран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битум, съгласно указанията на Възложителя.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Превоз на насипни материали с товарен автомобил, вкл.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Направа на първи битумен разлив, доставка, полагане и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Направа на втори/свързващ/ битумен разлив, доставка, полагане и всички свързани с това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Полагане на неплътен асфалтобетон /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биндер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 с дебелина 4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Полагане на износващ пласт от плътен асфалтобетон с дебелина 4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Полагане на износващ пласт от плътен асфалтобетон с дебелина 6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Машинно полагане на плътна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асф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смес на пластове, вкл. изрязване на фугите, почистване на основата и всички свързани с това присъщи разходи, съгласно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изскванията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Възложителя.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Машинно полагане на неплътен асфалтобетон за усилване и профилиране с променлива дебелина и всички свързани с това присъщи разходи, съгласно изискванията на Възложителя.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Изработване на проект и въвеждане на временна организация на движението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Доставка, полагане и уплътняване на несортиран трошен камък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 и полагане на битумизиран трошен камък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тон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 и полагане на армираща мрежа със стъклени нишки 100/100kN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Запълване на  пукнатини и фуги в настилката  със ширина до 3 мм., съгласно указанията на Възложителя.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l</w:t>
            </w:r>
            <w:proofErr w:type="spellEnd"/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Разваляне на бетонови бордюри, основа под бордюри, натоварване и превоз включително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Направа на нови бордюри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вибропресовани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15/25/50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Направа на нови бордюри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вибропресовани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18/35/50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Направа на нови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алейни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бордюри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вибропресовани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8/16/50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Повдигане и подравняване на съществуващи бордюри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Направа на водеща ивица от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вибропресовани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бетонови елементи 50/25/10см, сиви на бетонова подложка 10см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Ремонт на паважна настилка с паваж на Възложителя, вкл. разваляне, почистване на основата, пясъчна подложка 10 см, валиране на подредения паваж и извозване на отпадъците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Разваляне и сортиране на тротоарна настилка, натоварване и превоз до 5 км.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Разваляне и възстановяване на тротоарна настилка със стари плочи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Направа на тротоарна настилка с нови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вибропресовани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плочи 30/30/5см, сиви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Направа на тротоарна настилка с нови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вибропресовани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плочи 40/40/6см, сиви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Направа на тротоарна настилка с нови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вибропресовани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плочи 20/10/6см, сиви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Направа на  настилка с нови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вибропресовани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бетонови елементи 50/25/10см, сиви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Направа на настилка от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вибропресовани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тактилни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плочи 30/30/5 см, жълт цвят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Положен на място подложен бетон C 12/15,  БДС EN 206-1/08  и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 и полагане на бетон C 16/20, БДС EN 206-1/08, за подпорни стени, фундаменти и устои и всички необходими материали /без кофраж и армировка/ и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 и полагане на бетон C 20/25, БДС EN 206-1/08, за подпорни стени, фундаменти и устои и всички необходими материали /без кофраж и  армировка/ и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Монтаж на армировка клас A I, всички диаметри, гладка, и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кг.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Монтаж на армировка клас А III всички диаметри  и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кг.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Възстановяване на хоризонтална маркировка от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акрилатна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боя със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светлоотразяващи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перли, вкл. всички свързани с това разходи - бяла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Възстановяване на хоризонтална маркировка от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термопластична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боя със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светлоотразяващи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перли, вкл. всички свързани с това разходи - бяла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Доставка и монтаж на стоманен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антипаркинг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Доставка и монтаж 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полимербетонов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антипаркинг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Доставка и монтаж на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горещопоцинковано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стоманено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набивно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колче за стоманена предпазна ограда, вкл. крепежни елементи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 и монтаж на нова шина към стоманена предпазна 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Изграждане на стабилизиран банкет, по детайл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44254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Боядисване на парапети на съоръжения, включително почистване на корозиралите повърхности, нанасяне на грунд и два пласта боя  и всички свързани с това присъщи разходи.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22D92" w:rsidRPr="0004579E" w:rsidRDefault="0003777B" w:rsidP="0003777B">
            <w:pPr>
              <w:ind w:left="-801" w:right="-191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Ремонтни работи на съоръжения по уличната и пътна мрежа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8019B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 и полагане тръби от РР DN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8019B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 и полагане тръби от  РР DN200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8019B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Доставка и полагане  </w:t>
            </w:r>
            <w:r w:rsidR="008019B2" w:rsidRPr="00801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тръби </w:t>
            </w:r>
            <w:r w:rsidR="001E0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 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 DN315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E097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 и полагане тръби от  РР DN400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Укрепване гърнета на спирателни кранове с бетоново блокче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 и монтаж на гърнета на спирателни кранове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Обратен насип на земни почви, вкл. уплътняване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Доставка, полагане и уплътняване на баластра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Доставка, полагане и уплътняване на пясък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 и полагане на дренажен материал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Направа на нови ревизионни шахти DN1000 бетонови  до 4м, включително чугунен,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самонивелиращ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се, заключващ капак с диаметър Ф600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Доставка и монтаж на тяло от полипропилен за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дъждоприемен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точков отток в комплект с кофа и заключваща се чугунена решетка 500/500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Подмяна на капаци на ревизионни шахти с нови чугунени, заключващи се Ф 600,  вкл. повдигане или сваляне на нивото и бетонов пръстен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Повдигане и подравняване на ниво на съществуващи капаци на ревизионни шахти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Подмяна на решетки на улични оттоци с нови чугунени заключващи се 500х500мм, вкл. повдигане или сваляне на нивото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F67765" w:rsidRDefault="00122D92" w:rsidP="00F677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7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03777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353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Работи по възстановяване по </w:t>
            </w:r>
            <w:r w:rsidR="0003777B" w:rsidRPr="00F353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</w:t>
            </w:r>
            <w:r w:rsidRPr="00F353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ръбна канална мрежа</w:t>
            </w:r>
            <w:r w:rsidR="000B0943" w:rsidRPr="00F353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– ел. мрежи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Ръчен изкоп в земни почви 40/80, вкл. натоварване /механизирано/ и транспорт на изкопана почва на депо до 5 км и такси за третиране.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Полагане на електроизолационни тръби РVC DN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Полагане на електроизолационни тръби РVC DN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Полагане на електроизолационни тръби РVC DN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Доставка и полагане на сигнална лента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Изграждане на кабелна шахта, по детайл - 60/90/100 см, с капак от полимер бетон с клас на натоварване M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Доставка и монтаж капаци за ревизионни шахти от полимер бетон с клас на натоварване M 250, </w:t>
            </w:r>
            <w:proofErr w:type="spellStart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сразмери</w:t>
            </w:r>
            <w:proofErr w:type="spellEnd"/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60/90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2D92" w:rsidRPr="00122D92" w:rsidRDefault="00122D92" w:rsidP="00F67765">
            <w:pPr>
              <w:pStyle w:val="af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92" w:rsidRPr="00122D92" w:rsidRDefault="00122D92" w:rsidP="000377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Доставка и монтаж капаци за ревизионни шахти с възможност за вграждане на настилката, с размери измерени на място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</w:tc>
      </w:tr>
      <w:tr w:rsidR="00122D92" w:rsidRPr="00122D92" w:rsidTr="00540255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D92" w:rsidRPr="00122D92" w:rsidRDefault="00122D92" w:rsidP="00122D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0ED6" w:rsidRPr="005A1DFC" w:rsidTr="00540255">
        <w:trPr>
          <w:trHeight w:val="51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A1DFC" w:rsidRPr="005A1DFC" w:rsidRDefault="005A1DFC" w:rsidP="00122D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1DFC" w:rsidRPr="005A1DFC" w:rsidRDefault="00122D92" w:rsidP="005A1DF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                                                                                       ВСИЧКО ПО СМЕТКА 2</w:t>
            </w:r>
            <w:r w:rsidR="005A1DFC" w:rsidRPr="005A1DF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- ∑ К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A1DFC" w:rsidRPr="005A1DFC" w:rsidRDefault="005A1DFC" w:rsidP="005A1D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A1DFC" w:rsidRPr="005A1DFC" w:rsidRDefault="005A1DFC" w:rsidP="005A1DF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ED766E" w:rsidRPr="00B47D86" w:rsidRDefault="00ED766E" w:rsidP="00ED766E">
      <w:pPr>
        <w:rPr>
          <w:rFonts w:ascii="Times New Roman" w:hAnsi="Times New Roman" w:cs="Times New Roman"/>
          <w:sz w:val="20"/>
          <w:szCs w:val="20"/>
        </w:rPr>
      </w:pPr>
    </w:p>
    <w:sectPr w:rsidR="00ED766E" w:rsidRPr="00B47D86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280"/>
    <w:multiLevelType w:val="hybridMultilevel"/>
    <w:tmpl w:val="BC22D4F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830E7"/>
    <w:multiLevelType w:val="hybridMultilevel"/>
    <w:tmpl w:val="E0D86D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62B5"/>
    <w:multiLevelType w:val="hybridMultilevel"/>
    <w:tmpl w:val="BB100B68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2C82"/>
    <w:multiLevelType w:val="singleLevel"/>
    <w:tmpl w:val="82429DE4"/>
    <w:lvl w:ilvl="0">
      <w:start w:val="3"/>
      <w:numFmt w:val="decimal"/>
      <w:lvlText w:val="(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D5173F5"/>
    <w:multiLevelType w:val="hybridMultilevel"/>
    <w:tmpl w:val="887A4566"/>
    <w:lvl w:ilvl="0" w:tplc="ACD637B6">
      <w:start w:val="1"/>
      <w:numFmt w:val="decimal"/>
      <w:lvlText w:val="(%1)"/>
      <w:lvlJc w:val="left"/>
      <w:pPr>
        <w:ind w:left="480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1D0E5E"/>
    <w:multiLevelType w:val="multilevel"/>
    <w:tmpl w:val="9E523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A064DE"/>
    <w:multiLevelType w:val="hybridMultilevel"/>
    <w:tmpl w:val="EAC4F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D7AA7"/>
    <w:multiLevelType w:val="hybridMultilevel"/>
    <w:tmpl w:val="FA7E55CE"/>
    <w:lvl w:ilvl="0" w:tplc="9A5EA7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3784A46"/>
    <w:multiLevelType w:val="hybridMultilevel"/>
    <w:tmpl w:val="AE265A92"/>
    <w:lvl w:ilvl="0" w:tplc="2EBEA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D07C4"/>
    <w:multiLevelType w:val="hybridMultilevel"/>
    <w:tmpl w:val="2FFE8C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E32CE4"/>
    <w:multiLevelType w:val="hybridMultilevel"/>
    <w:tmpl w:val="A874E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4626A"/>
    <w:multiLevelType w:val="hybridMultilevel"/>
    <w:tmpl w:val="286AEAB4"/>
    <w:lvl w:ilvl="0" w:tplc="AFC23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F534D3"/>
    <w:multiLevelType w:val="singleLevel"/>
    <w:tmpl w:val="8E1894E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5C44037"/>
    <w:multiLevelType w:val="hybridMultilevel"/>
    <w:tmpl w:val="665C65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234"/>
    <w:multiLevelType w:val="hybridMultilevel"/>
    <w:tmpl w:val="6A2A6158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F927B0"/>
    <w:multiLevelType w:val="hybridMultilevel"/>
    <w:tmpl w:val="A1A844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45D33"/>
    <w:multiLevelType w:val="singleLevel"/>
    <w:tmpl w:val="2BBC4D6E"/>
    <w:lvl w:ilvl="0">
      <w:start w:val="6"/>
      <w:numFmt w:val="decimal"/>
      <w:lvlText w:val="(%1)"/>
      <w:legacy w:legacy="1" w:legacySpace="0" w:legacyIndent="389"/>
      <w:lvlJc w:val="left"/>
      <w:rPr>
        <w:rFonts w:ascii="Times New Roman" w:hAnsi="Times New Roman" w:cs="Times New Roman" w:hint="default"/>
        <w:b/>
      </w:rPr>
    </w:lvl>
  </w:abstractNum>
  <w:abstractNum w:abstractNumId="18" w15:restartNumberingAfterBreak="0">
    <w:nsid w:val="5488243A"/>
    <w:multiLevelType w:val="hybridMultilevel"/>
    <w:tmpl w:val="14AA2F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67B79"/>
    <w:multiLevelType w:val="hybridMultilevel"/>
    <w:tmpl w:val="BBEE290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6E0AE7"/>
    <w:multiLevelType w:val="hybridMultilevel"/>
    <w:tmpl w:val="58EA7D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7659"/>
    <w:multiLevelType w:val="hybridMultilevel"/>
    <w:tmpl w:val="317E3A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707EA"/>
    <w:multiLevelType w:val="hybridMultilevel"/>
    <w:tmpl w:val="A620AEEE"/>
    <w:lvl w:ilvl="0" w:tplc="0402000F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2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862AC"/>
    <w:multiLevelType w:val="hybridMultilevel"/>
    <w:tmpl w:val="1DFCCE5A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68C516BA"/>
    <w:multiLevelType w:val="hybridMultilevel"/>
    <w:tmpl w:val="84425018"/>
    <w:lvl w:ilvl="0" w:tplc="1B0CE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E494B"/>
    <w:multiLevelType w:val="hybridMultilevel"/>
    <w:tmpl w:val="BB100B68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D0A33"/>
    <w:multiLevelType w:val="hybridMultilevel"/>
    <w:tmpl w:val="FD565E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CF34763"/>
    <w:multiLevelType w:val="hybridMultilevel"/>
    <w:tmpl w:val="3D5C72E2"/>
    <w:lvl w:ilvl="0" w:tplc="B830B5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2"/>
  </w:num>
  <w:num w:numId="2">
    <w:abstractNumId w:val="23"/>
  </w:num>
  <w:num w:numId="3">
    <w:abstractNumId w:val="18"/>
  </w:num>
  <w:num w:numId="4">
    <w:abstractNumId w:val="1"/>
  </w:num>
  <w:num w:numId="5">
    <w:abstractNumId w:val="13"/>
  </w:num>
  <w:num w:numId="6">
    <w:abstractNumId w:val="21"/>
  </w:num>
  <w:num w:numId="7">
    <w:abstractNumId w:val="27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26"/>
  </w:num>
  <w:num w:numId="13">
    <w:abstractNumId w:val="3"/>
  </w:num>
  <w:num w:numId="14">
    <w:abstractNumId w:val="17"/>
  </w:num>
  <w:num w:numId="15">
    <w:abstractNumId w:val="22"/>
  </w:num>
  <w:num w:numId="16">
    <w:abstractNumId w:val="14"/>
  </w:num>
  <w:num w:numId="17">
    <w:abstractNumId w:val="19"/>
  </w:num>
  <w:num w:numId="18">
    <w:abstractNumId w:val="15"/>
  </w:num>
  <w:num w:numId="19">
    <w:abstractNumId w:val="4"/>
  </w:num>
  <w:num w:numId="20">
    <w:abstractNumId w:val="7"/>
  </w:num>
  <w:num w:numId="21">
    <w:abstractNumId w:val="5"/>
  </w:num>
  <w:num w:numId="22">
    <w:abstractNumId w:val="24"/>
  </w:num>
  <w:num w:numId="23">
    <w:abstractNumId w:val="16"/>
  </w:num>
  <w:num w:numId="24">
    <w:abstractNumId w:val="8"/>
  </w:num>
  <w:num w:numId="25">
    <w:abstractNumId w:val="25"/>
  </w:num>
  <w:num w:numId="26">
    <w:abstractNumId w:val="2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52"/>
    <w:rsid w:val="0003777B"/>
    <w:rsid w:val="0004579E"/>
    <w:rsid w:val="000B0943"/>
    <w:rsid w:val="000F4E0E"/>
    <w:rsid w:val="00122D92"/>
    <w:rsid w:val="001E0975"/>
    <w:rsid w:val="00210119"/>
    <w:rsid w:val="0021746C"/>
    <w:rsid w:val="0025424A"/>
    <w:rsid w:val="002A593A"/>
    <w:rsid w:val="00320ED6"/>
    <w:rsid w:val="003232CF"/>
    <w:rsid w:val="00327819"/>
    <w:rsid w:val="00381D52"/>
    <w:rsid w:val="003B5CCC"/>
    <w:rsid w:val="003C20E5"/>
    <w:rsid w:val="003F25E3"/>
    <w:rsid w:val="0044254E"/>
    <w:rsid w:val="004815AE"/>
    <w:rsid w:val="00513B0D"/>
    <w:rsid w:val="00540255"/>
    <w:rsid w:val="00550137"/>
    <w:rsid w:val="005A1DFC"/>
    <w:rsid w:val="005C604A"/>
    <w:rsid w:val="00607909"/>
    <w:rsid w:val="00615D59"/>
    <w:rsid w:val="006F5C0D"/>
    <w:rsid w:val="008019B2"/>
    <w:rsid w:val="008343CC"/>
    <w:rsid w:val="00846455"/>
    <w:rsid w:val="008639D5"/>
    <w:rsid w:val="00873642"/>
    <w:rsid w:val="008B5C77"/>
    <w:rsid w:val="009151E2"/>
    <w:rsid w:val="009168A1"/>
    <w:rsid w:val="00935C4C"/>
    <w:rsid w:val="00966166"/>
    <w:rsid w:val="00A430A2"/>
    <w:rsid w:val="00A72B1C"/>
    <w:rsid w:val="00B25EEF"/>
    <w:rsid w:val="00B47D86"/>
    <w:rsid w:val="00B95A74"/>
    <w:rsid w:val="00C129E9"/>
    <w:rsid w:val="00C158B1"/>
    <w:rsid w:val="00C57047"/>
    <w:rsid w:val="00D73CD3"/>
    <w:rsid w:val="00D92888"/>
    <w:rsid w:val="00D947D8"/>
    <w:rsid w:val="00DB4ECB"/>
    <w:rsid w:val="00ED766E"/>
    <w:rsid w:val="00EE1377"/>
    <w:rsid w:val="00F3534E"/>
    <w:rsid w:val="00F67765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DF6E"/>
  <w15:docId w15:val="{A6453411-BB16-4E97-9857-59A5CB3C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1D5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381D5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381D5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381D52"/>
    <w:pPr>
      <w:keepNext/>
      <w:numPr>
        <w:numId w:val="1"/>
      </w:numPr>
      <w:spacing w:after="0" w:line="240" w:lineRule="auto"/>
      <w:jc w:val="both"/>
      <w:outlineLvl w:val="3"/>
    </w:pPr>
    <w:rPr>
      <w:rFonts w:ascii="ExcelciorCyr" w:eastAsia="Times New Roman" w:hAnsi="ExcelciorCyr" w:cs="Times New Roman"/>
      <w:b/>
      <w:sz w:val="24"/>
      <w:szCs w:val="20"/>
      <w:u w:val="single"/>
    </w:rPr>
  </w:style>
  <w:style w:type="paragraph" w:styleId="8">
    <w:name w:val="heading 8"/>
    <w:basedOn w:val="a"/>
    <w:next w:val="a"/>
    <w:link w:val="80"/>
    <w:qFormat/>
    <w:rsid w:val="00381D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81D5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basedOn w:val="a0"/>
    <w:link w:val="2"/>
    <w:rsid w:val="00381D52"/>
    <w:rPr>
      <w:rFonts w:ascii="Arial" w:eastAsia="Times New Roman" w:hAnsi="Arial" w:cs="Arial"/>
      <w:b/>
      <w:bCs/>
      <w:i/>
      <w:iCs/>
      <w:sz w:val="28"/>
      <w:szCs w:val="28"/>
      <w:lang w:val="en-US" w:eastAsia="bg-BG"/>
    </w:rPr>
  </w:style>
  <w:style w:type="character" w:customStyle="1" w:styleId="30">
    <w:name w:val="Заглавие 3 Знак"/>
    <w:basedOn w:val="a0"/>
    <w:link w:val="3"/>
    <w:rsid w:val="00381D52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character" w:customStyle="1" w:styleId="40">
    <w:name w:val="Заглавие 4 Знак"/>
    <w:basedOn w:val="a0"/>
    <w:link w:val="4"/>
    <w:rsid w:val="00381D52"/>
    <w:rPr>
      <w:rFonts w:ascii="ExcelciorCyr" w:eastAsia="Times New Roman" w:hAnsi="ExcelciorCyr" w:cs="Times New Roman"/>
      <w:b/>
      <w:sz w:val="24"/>
      <w:szCs w:val="20"/>
      <w:u w:val="single"/>
      <w:lang w:eastAsia="bg-BG"/>
    </w:rPr>
  </w:style>
  <w:style w:type="character" w:customStyle="1" w:styleId="80">
    <w:name w:val="Заглавие 8 Знак"/>
    <w:basedOn w:val="a0"/>
    <w:link w:val="8"/>
    <w:rsid w:val="00381D52"/>
    <w:rPr>
      <w:rFonts w:ascii="Times New Roman" w:eastAsia="Times New Roman" w:hAnsi="Times New Roman" w:cs="Times New Roman"/>
      <w:i/>
      <w:iCs/>
      <w:sz w:val="24"/>
      <w:szCs w:val="24"/>
      <w:lang w:val="en-US" w:eastAsia="bg-BG"/>
    </w:rPr>
  </w:style>
  <w:style w:type="numbering" w:customStyle="1" w:styleId="11">
    <w:name w:val="Без списък1"/>
    <w:next w:val="a2"/>
    <w:semiHidden/>
    <w:rsid w:val="00381D52"/>
  </w:style>
  <w:style w:type="paragraph" w:styleId="a3">
    <w:name w:val="Body Text"/>
    <w:basedOn w:val="a"/>
    <w:link w:val="a4"/>
    <w:rsid w:val="00381D52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a4">
    <w:name w:val="Основен текст Знак"/>
    <w:basedOn w:val="a0"/>
    <w:link w:val="a3"/>
    <w:rsid w:val="00381D52"/>
    <w:rPr>
      <w:rFonts w:ascii="Tahoma" w:eastAsia="Times New Roman" w:hAnsi="Tahoma" w:cs="Times New Roman"/>
      <w:sz w:val="24"/>
      <w:szCs w:val="20"/>
      <w:lang w:eastAsia="bg-BG"/>
    </w:rPr>
  </w:style>
  <w:style w:type="paragraph" w:styleId="31">
    <w:name w:val="Body Text Indent 3"/>
    <w:basedOn w:val="a"/>
    <w:link w:val="32"/>
    <w:rsid w:val="00381D52"/>
    <w:pPr>
      <w:spacing w:after="0" w:line="240" w:lineRule="auto"/>
      <w:ind w:left="375"/>
      <w:jc w:val="center"/>
    </w:pPr>
    <w:rPr>
      <w:rFonts w:ascii="ExcelciorCyr" w:eastAsia="Times New Roman" w:hAnsi="ExcelciorCyr" w:cs="Times New Roman"/>
      <w:b/>
      <w:sz w:val="28"/>
      <w:szCs w:val="20"/>
    </w:rPr>
  </w:style>
  <w:style w:type="character" w:customStyle="1" w:styleId="32">
    <w:name w:val="Основен текст с отстъп 3 Знак"/>
    <w:basedOn w:val="a0"/>
    <w:link w:val="31"/>
    <w:rsid w:val="00381D52"/>
    <w:rPr>
      <w:rFonts w:ascii="ExcelciorCyr" w:eastAsia="Times New Roman" w:hAnsi="ExcelciorCyr" w:cs="Times New Roman"/>
      <w:b/>
      <w:sz w:val="28"/>
      <w:szCs w:val="20"/>
      <w:lang w:eastAsia="bg-BG"/>
    </w:rPr>
  </w:style>
  <w:style w:type="paragraph" w:styleId="33">
    <w:name w:val="Body Text 3"/>
    <w:basedOn w:val="a"/>
    <w:link w:val="34"/>
    <w:rsid w:val="00381D52"/>
    <w:pPr>
      <w:spacing w:after="0" w:line="240" w:lineRule="auto"/>
      <w:jc w:val="center"/>
    </w:pPr>
    <w:rPr>
      <w:rFonts w:ascii="ExcelciorCyr" w:eastAsia="Times New Roman" w:hAnsi="ExcelciorCyr" w:cs="Times New Roman"/>
      <w:sz w:val="28"/>
      <w:szCs w:val="20"/>
    </w:rPr>
  </w:style>
  <w:style w:type="character" w:customStyle="1" w:styleId="34">
    <w:name w:val="Основен текст 3 Знак"/>
    <w:basedOn w:val="a0"/>
    <w:link w:val="33"/>
    <w:rsid w:val="00381D52"/>
    <w:rPr>
      <w:rFonts w:ascii="ExcelciorCyr" w:eastAsia="Times New Roman" w:hAnsi="ExcelciorCyr" w:cs="Times New Roman"/>
      <w:sz w:val="28"/>
      <w:szCs w:val="20"/>
      <w:lang w:eastAsia="bg-BG"/>
    </w:rPr>
  </w:style>
  <w:style w:type="paragraph" w:styleId="21">
    <w:name w:val="Body Text 2"/>
    <w:aliases w:val=" Char"/>
    <w:basedOn w:val="a"/>
    <w:link w:val="22"/>
    <w:rsid w:val="00381D5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2">
    <w:name w:val="Основен текст 2 Знак"/>
    <w:aliases w:val=" Char Знак"/>
    <w:basedOn w:val="a0"/>
    <w:link w:val="21"/>
    <w:rsid w:val="00381D5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FR1">
    <w:name w:val="FR1"/>
    <w:rsid w:val="00381D52"/>
    <w:pPr>
      <w:widowControl w:val="0"/>
      <w:spacing w:before="20"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styleId="a5">
    <w:name w:val="Body Text Indent"/>
    <w:basedOn w:val="a"/>
    <w:link w:val="a6"/>
    <w:rsid w:val="00381D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6">
    <w:name w:val="Основен текст с отстъп Знак"/>
    <w:basedOn w:val="a0"/>
    <w:link w:val="a5"/>
    <w:rsid w:val="00381D5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381D52"/>
    <w:pPr>
      <w:spacing w:after="0" w:line="240" w:lineRule="auto"/>
      <w:jc w:val="center"/>
    </w:pPr>
    <w:rPr>
      <w:rFonts w:ascii="ExcelciorCyr" w:eastAsia="Times New Roman" w:hAnsi="ExcelciorCyr" w:cs="Times New Roman"/>
      <w:b/>
      <w:sz w:val="48"/>
      <w:szCs w:val="20"/>
      <w:lang w:val="en-US"/>
    </w:rPr>
  </w:style>
  <w:style w:type="character" w:customStyle="1" w:styleId="a8">
    <w:name w:val="Заглавие Знак"/>
    <w:basedOn w:val="a0"/>
    <w:link w:val="a7"/>
    <w:rsid w:val="00381D52"/>
    <w:rPr>
      <w:rFonts w:ascii="ExcelciorCyr" w:eastAsia="Times New Roman" w:hAnsi="ExcelciorCyr" w:cs="Times New Roman"/>
      <w:b/>
      <w:sz w:val="48"/>
      <w:szCs w:val="20"/>
      <w:lang w:val="en-US" w:eastAsia="bg-BG"/>
    </w:rPr>
  </w:style>
  <w:style w:type="paragraph" w:customStyle="1" w:styleId="zaglawie">
    <w:name w:val="zaglawie"/>
    <w:basedOn w:val="a"/>
    <w:rsid w:val="00381D52"/>
    <w:pPr>
      <w:spacing w:before="100" w:after="100" w:line="240" w:lineRule="auto"/>
      <w:ind w:left="20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BodyText21">
    <w:name w:val="Body Text 21"/>
    <w:basedOn w:val="a"/>
    <w:rsid w:val="00381D5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23">
    <w:name w:val="Body Text Indent 2"/>
    <w:basedOn w:val="a"/>
    <w:link w:val="24"/>
    <w:rsid w:val="00381D52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4">
    <w:name w:val="Основен текст с отстъп 2 Знак"/>
    <w:basedOn w:val="a0"/>
    <w:link w:val="23"/>
    <w:rsid w:val="00381D5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HTML">
    <w:name w:val="HTML Typewriter"/>
    <w:basedOn w:val="a0"/>
    <w:rsid w:val="00381D52"/>
    <w:rPr>
      <w:rFonts w:ascii="Courier New" w:eastAsia="Times New Roman" w:hAnsi="Courier New" w:cs="Courier New"/>
      <w:sz w:val="20"/>
      <w:szCs w:val="20"/>
    </w:rPr>
  </w:style>
  <w:style w:type="character" w:customStyle="1" w:styleId="25">
    <w:name w:val="Основен текст (2)_"/>
    <w:basedOn w:val="a0"/>
    <w:link w:val="26"/>
    <w:rsid w:val="00381D52"/>
    <w:rPr>
      <w:rFonts w:ascii="Arial Narrow" w:eastAsia="Arial Narrow" w:hAnsi="Arial Narrow"/>
      <w:sz w:val="18"/>
      <w:szCs w:val="18"/>
      <w:shd w:val="clear" w:color="auto" w:fill="FFFFFF"/>
    </w:rPr>
  </w:style>
  <w:style w:type="paragraph" w:customStyle="1" w:styleId="26">
    <w:name w:val="Основен текст (2)"/>
    <w:basedOn w:val="a"/>
    <w:link w:val="25"/>
    <w:rsid w:val="00381D52"/>
    <w:pPr>
      <w:shd w:val="clear" w:color="auto" w:fill="FFFFFF"/>
      <w:spacing w:after="0" w:line="0" w:lineRule="atLeast"/>
      <w:ind w:hanging="700"/>
    </w:pPr>
    <w:rPr>
      <w:rFonts w:ascii="Arial Narrow" w:eastAsia="Arial Narrow" w:hAnsi="Arial Narrow"/>
      <w:sz w:val="18"/>
      <w:szCs w:val="18"/>
      <w:shd w:val="clear" w:color="auto" w:fill="FFFFFF"/>
      <w:lang w:eastAsia="en-US"/>
    </w:rPr>
  </w:style>
  <w:style w:type="paragraph" w:styleId="a9">
    <w:name w:val="footer"/>
    <w:basedOn w:val="a"/>
    <w:link w:val="aa"/>
    <w:uiPriority w:val="99"/>
    <w:rsid w:val="00381D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a">
    <w:name w:val="Долен колонтитул Знак"/>
    <w:basedOn w:val="a0"/>
    <w:link w:val="a9"/>
    <w:uiPriority w:val="99"/>
    <w:rsid w:val="00381D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2">
    <w:name w:val="Без разредка1"/>
    <w:qFormat/>
    <w:rsid w:val="00381D5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harChar">
    <w:name w:val="Char Char"/>
    <w:basedOn w:val="a0"/>
    <w:rsid w:val="00381D52"/>
    <w:rPr>
      <w:lang w:eastAsia="bg-BG"/>
    </w:rPr>
  </w:style>
  <w:style w:type="paragraph" w:styleId="ab">
    <w:name w:val="Block Text"/>
    <w:basedOn w:val="a"/>
    <w:rsid w:val="00381D52"/>
    <w:pPr>
      <w:spacing w:after="0" w:line="240" w:lineRule="auto"/>
      <w:ind w:left="142" w:right="-241"/>
      <w:jc w:val="both"/>
    </w:pPr>
    <w:rPr>
      <w:rFonts w:ascii="ExcelciorCyr" w:eastAsia="Times New Roman" w:hAnsi="ExcelciorCyr" w:cs="Times New Roman"/>
      <w:sz w:val="24"/>
      <w:szCs w:val="20"/>
      <w:lang w:val="en-US"/>
    </w:rPr>
  </w:style>
  <w:style w:type="character" w:customStyle="1" w:styleId="CharChar11">
    <w:name w:val="Char Char11"/>
    <w:basedOn w:val="a0"/>
    <w:rsid w:val="00381D52"/>
    <w:rPr>
      <w:rFonts w:ascii="ExcelciorCyr" w:hAnsi="ExcelciorCyr"/>
      <w:b/>
      <w:sz w:val="28"/>
      <w:lang w:val="bg-BG" w:eastAsia="en-US" w:bidi="ar-SA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"/>
    <w:rsid w:val="00381D5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81D5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c">
    <w:name w:val="Normal (Web)"/>
    <w:basedOn w:val="a"/>
    <w:rsid w:val="0038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1Char">
    <w:name w:val="Char Char Char Char Char Char Char1 Char"/>
    <w:basedOn w:val="a"/>
    <w:rsid w:val="00381D5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3">
    <w:name w:val="Списък на абзаци1"/>
    <w:basedOn w:val="a"/>
    <w:qFormat/>
    <w:rsid w:val="00381D52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ad">
    <w:name w:val="Strong"/>
    <w:basedOn w:val="a0"/>
    <w:qFormat/>
    <w:rsid w:val="00381D52"/>
    <w:rPr>
      <w:b/>
      <w:bCs/>
    </w:rPr>
  </w:style>
  <w:style w:type="paragraph" w:customStyle="1" w:styleId="CarChar">
    <w:name w:val="Car Char"/>
    <w:basedOn w:val="a"/>
    <w:rsid w:val="00381D5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CharCharCharCharCharChar1Char">
    <w:name w:val="Char Char Char Char Char Char Char Char Char1 Char"/>
    <w:basedOn w:val="a"/>
    <w:rsid w:val="00381D5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Char1"/>
    <w:basedOn w:val="a"/>
    <w:rsid w:val="00381D5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e">
    <w:name w:val="Hyperlink"/>
    <w:basedOn w:val="a0"/>
    <w:uiPriority w:val="99"/>
    <w:rsid w:val="00381D52"/>
    <w:rPr>
      <w:color w:val="0000FF"/>
      <w:u w:val="single"/>
    </w:rPr>
  </w:style>
  <w:style w:type="character" w:styleId="af">
    <w:name w:val="FollowedHyperlink"/>
    <w:basedOn w:val="a0"/>
    <w:uiPriority w:val="99"/>
    <w:rsid w:val="00381D52"/>
    <w:rPr>
      <w:color w:val="800080"/>
      <w:u w:val="single"/>
    </w:rPr>
  </w:style>
  <w:style w:type="paragraph" w:customStyle="1" w:styleId="font5">
    <w:name w:val="font5"/>
    <w:basedOn w:val="a"/>
    <w:rsid w:val="00381D5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font6">
    <w:name w:val="font6"/>
    <w:basedOn w:val="a"/>
    <w:rsid w:val="00381D5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font7">
    <w:name w:val="font7"/>
    <w:basedOn w:val="a"/>
    <w:rsid w:val="00381D5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font8">
    <w:name w:val="font8"/>
    <w:basedOn w:val="a"/>
    <w:rsid w:val="00381D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font9">
    <w:name w:val="font9"/>
    <w:basedOn w:val="a"/>
    <w:rsid w:val="00381D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19">
    <w:name w:val="xl19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0">
    <w:name w:val="xl20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21">
    <w:name w:val="xl21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</w:rPr>
  </w:style>
  <w:style w:type="paragraph" w:customStyle="1" w:styleId="xl22">
    <w:name w:val="xl22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23">
    <w:name w:val="xl23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4">
    <w:name w:val="xl24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25">
    <w:name w:val="xl25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</w:rPr>
  </w:style>
  <w:style w:type="paragraph" w:customStyle="1" w:styleId="xl26">
    <w:name w:val="xl26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</w:rPr>
  </w:style>
  <w:style w:type="paragraph" w:customStyle="1" w:styleId="xl27">
    <w:name w:val="xl27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</w:rPr>
  </w:style>
  <w:style w:type="paragraph" w:customStyle="1" w:styleId="xl28">
    <w:name w:val="xl28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</w:rPr>
  </w:style>
  <w:style w:type="paragraph" w:customStyle="1" w:styleId="xl29">
    <w:name w:val="xl29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</w:rPr>
  </w:style>
  <w:style w:type="paragraph" w:customStyle="1" w:styleId="xl30">
    <w:name w:val="xl30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</w:rPr>
  </w:style>
  <w:style w:type="paragraph" w:customStyle="1" w:styleId="xl31">
    <w:name w:val="xl31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</w:rPr>
  </w:style>
  <w:style w:type="paragraph" w:customStyle="1" w:styleId="xl32">
    <w:name w:val="xl32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3">
    <w:name w:val="xl33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4">
    <w:name w:val="xl34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</w:rPr>
  </w:style>
  <w:style w:type="paragraph" w:customStyle="1" w:styleId="xl35">
    <w:name w:val="xl35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6">
    <w:name w:val="xl36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7">
    <w:name w:val="xl37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</w:rPr>
  </w:style>
  <w:style w:type="paragraph" w:customStyle="1" w:styleId="xl38">
    <w:name w:val="xl38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</w:rPr>
  </w:style>
  <w:style w:type="paragraph" w:customStyle="1" w:styleId="xl39">
    <w:name w:val="xl39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40">
    <w:name w:val="xl40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41">
    <w:name w:val="xl41"/>
    <w:basedOn w:val="a"/>
    <w:rsid w:val="00381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42">
    <w:name w:val="xl42"/>
    <w:basedOn w:val="a"/>
    <w:rsid w:val="00381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43">
    <w:name w:val="xl43"/>
    <w:basedOn w:val="a"/>
    <w:rsid w:val="00381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44">
    <w:name w:val="xl44"/>
    <w:basedOn w:val="a"/>
    <w:rsid w:val="00381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45">
    <w:name w:val="xl45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46">
    <w:name w:val="xl46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47">
    <w:name w:val="xl47"/>
    <w:basedOn w:val="a"/>
    <w:rsid w:val="00381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48">
    <w:name w:val="xl48"/>
    <w:basedOn w:val="a"/>
    <w:rsid w:val="00381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49">
    <w:name w:val="xl49"/>
    <w:basedOn w:val="a"/>
    <w:rsid w:val="00381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50">
    <w:name w:val="xl50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</w:rPr>
  </w:style>
  <w:style w:type="paragraph" w:customStyle="1" w:styleId="xl51">
    <w:name w:val="xl51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52">
    <w:name w:val="xl52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53">
    <w:name w:val="xl53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u w:val="single"/>
    </w:rPr>
  </w:style>
  <w:style w:type="paragraph" w:customStyle="1" w:styleId="xl54">
    <w:name w:val="xl54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u w:val="single"/>
    </w:rPr>
  </w:style>
  <w:style w:type="paragraph" w:customStyle="1" w:styleId="xl55">
    <w:name w:val="xl55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56">
    <w:name w:val="xl56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57">
    <w:name w:val="xl57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</w:rPr>
  </w:style>
  <w:style w:type="paragraph" w:customStyle="1" w:styleId="xl58">
    <w:name w:val="xl58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</w:rPr>
  </w:style>
  <w:style w:type="paragraph" w:customStyle="1" w:styleId="xl59">
    <w:name w:val="xl59"/>
    <w:basedOn w:val="a"/>
    <w:rsid w:val="00381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60">
    <w:name w:val="xl60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1">
    <w:name w:val="xl61"/>
    <w:basedOn w:val="a"/>
    <w:rsid w:val="00381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62">
    <w:name w:val="xl62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63">
    <w:name w:val="xl63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64">
    <w:name w:val="xl64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a"/>
    <w:rsid w:val="00381D5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66">
    <w:name w:val="xl66"/>
    <w:basedOn w:val="a"/>
    <w:rsid w:val="00381D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a"/>
    <w:rsid w:val="00381D5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8">
    <w:name w:val="xl68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81D5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0">
    <w:name w:val="xl70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</w:rPr>
  </w:style>
  <w:style w:type="paragraph" w:customStyle="1" w:styleId="xl71">
    <w:name w:val="xl71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72">
    <w:name w:val="xl72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u w:val="single"/>
    </w:rPr>
  </w:style>
  <w:style w:type="paragraph" w:customStyle="1" w:styleId="xl73">
    <w:name w:val="xl73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74">
    <w:name w:val="xl74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75">
    <w:name w:val="xl75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76">
    <w:name w:val="xl76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FF0000"/>
    </w:rPr>
  </w:style>
  <w:style w:type="paragraph" w:customStyle="1" w:styleId="xl77">
    <w:name w:val="xl77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</w:rPr>
  </w:style>
  <w:style w:type="paragraph" w:customStyle="1" w:styleId="xl78">
    <w:name w:val="xl78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79">
    <w:name w:val="xl79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80">
    <w:name w:val="xl80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u w:val="single"/>
    </w:rPr>
  </w:style>
  <w:style w:type="paragraph" w:customStyle="1" w:styleId="xl81">
    <w:name w:val="xl81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82">
    <w:name w:val="xl82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</w:rPr>
  </w:style>
  <w:style w:type="paragraph" w:customStyle="1" w:styleId="xl83">
    <w:name w:val="xl83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</w:rPr>
  </w:style>
  <w:style w:type="paragraph" w:customStyle="1" w:styleId="xl84">
    <w:name w:val="xl84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</w:rPr>
  </w:style>
  <w:style w:type="paragraph" w:customStyle="1" w:styleId="xl85">
    <w:name w:val="xl85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86">
    <w:name w:val="xl86"/>
    <w:basedOn w:val="a"/>
    <w:rsid w:val="00381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</w:rPr>
  </w:style>
  <w:style w:type="paragraph" w:customStyle="1" w:styleId="CharCharCharCharCharChar1CharCharCharChar">
    <w:name w:val="Char Char Char Char Char Char1 Char Char Char Char"/>
    <w:basedOn w:val="a"/>
    <w:rsid w:val="00381D5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">
    <w:name w:val="Char Char Char Char Char Char"/>
    <w:basedOn w:val="a"/>
    <w:rsid w:val="00381D5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6">
    <w:name w:val="Char Char6"/>
    <w:basedOn w:val="a0"/>
    <w:rsid w:val="00381D52"/>
    <w:rPr>
      <w:rFonts w:ascii="Arial" w:hAnsi="Arial" w:cs="Arial"/>
      <w:b/>
      <w:bCs/>
      <w:sz w:val="26"/>
      <w:szCs w:val="26"/>
      <w:lang w:val="en-US" w:eastAsia="bg-BG" w:bidi="ar-SA"/>
    </w:rPr>
  </w:style>
  <w:style w:type="paragraph" w:styleId="af0">
    <w:name w:val="footnote text"/>
    <w:aliases w:val="Podrozdział"/>
    <w:basedOn w:val="a"/>
    <w:link w:val="af1"/>
    <w:uiPriority w:val="99"/>
    <w:semiHidden/>
    <w:rsid w:val="00381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1">
    <w:name w:val="Текст под линия Знак"/>
    <w:aliases w:val="Podrozdział Знак"/>
    <w:basedOn w:val="a0"/>
    <w:link w:val="af0"/>
    <w:uiPriority w:val="99"/>
    <w:semiHidden/>
    <w:rsid w:val="00381D52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tableau">
    <w:name w:val="normal_tableau"/>
    <w:basedOn w:val="a"/>
    <w:rsid w:val="00381D52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US"/>
    </w:rPr>
  </w:style>
  <w:style w:type="paragraph" w:styleId="af2">
    <w:name w:val="Balloon Text"/>
    <w:basedOn w:val="a"/>
    <w:link w:val="af3"/>
    <w:semiHidden/>
    <w:rsid w:val="00381D5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3">
    <w:name w:val="Изнесен текст Знак"/>
    <w:basedOn w:val="a0"/>
    <w:link w:val="af2"/>
    <w:semiHidden/>
    <w:rsid w:val="00381D52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CharCharCharCharCharCharChar1CharCharCharCharCharCharCharCharCharCharCharCharCharChar1CharCharCharCharChar">
    <w:name w:val="Char Char Char Char Char Char Char1 Char Char Char Char Char Char Char Char Char Char Char Char Char Char1 Char Char Char Char Знак Знак Char Знак Знак"/>
    <w:basedOn w:val="a"/>
    <w:rsid w:val="00381D5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4">
    <w:name w:val="footnote reference"/>
    <w:aliases w:val="Footnote symbol"/>
    <w:basedOn w:val="a0"/>
    <w:uiPriority w:val="99"/>
    <w:semiHidden/>
    <w:rsid w:val="00381D52"/>
    <w:rPr>
      <w:vertAlign w:val="superscript"/>
    </w:rPr>
  </w:style>
  <w:style w:type="paragraph" w:styleId="af5">
    <w:name w:val="List Paragraph"/>
    <w:basedOn w:val="a"/>
    <w:uiPriority w:val="34"/>
    <w:qFormat/>
    <w:rsid w:val="00381D52"/>
    <w:pPr>
      <w:ind w:left="720"/>
      <w:contextualSpacing/>
    </w:pPr>
  </w:style>
  <w:style w:type="paragraph" w:customStyle="1" w:styleId="msonormal0">
    <w:name w:val="msonormal"/>
    <w:basedOn w:val="a"/>
    <w:rsid w:val="00ED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ED766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f7">
    <w:name w:val="Горен колонтитул Знак"/>
    <w:basedOn w:val="a0"/>
    <w:link w:val="af6"/>
    <w:uiPriority w:val="99"/>
    <w:rsid w:val="00ED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1860</Words>
  <Characters>10604</Characters>
  <Application>Microsoft Office Word</Application>
  <DocSecurity>0</DocSecurity>
  <Lines>88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</dc:creator>
  <cp:lastModifiedBy>Цветелина Стайкова</cp:lastModifiedBy>
  <cp:revision>15</cp:revision>
  <dcterms:created xsi:type="dcterms:W3CDTF">2020-06-11T08:11:00Z</dcterms:created>
  <dcterms:modified xsi:type="dcterms:W3CDTF">2020-06-12T13:21:00Z</dcterms:modified>
</cp:coreProperties>
</file>